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9D6" w:rsidRDefault="007517DD" w:rsidP="003519D6">
      <w:pPr>
        <w:wordWrap w:val="0"/>
        <w:jc w:val="right"/>
      </w:pPr>
      <w:bookmarkStart w:id="0" w:name="_GoBack"/>
      <w:bookmarkEnd w:id="0"/>
      <w:r>
        <w:t xml:space="preserve">　令和３年５</w:t>
      </w:r>
      <w:r w:rsidR="003519D6">
        <w:t>月</w:t>
      </w:r>
      <w:r>
        <w:t>３１</w:t>
      </w:r>
      <w:r w:rsidR="003519D6">
        <w:t xml:space="preserve">日　</w:t>
      </w:r>
    </w:p>
    <w:p w:rsidR="003519D6" w:rsidRDefault="003519D6" w:rsidP="007317D6">
      <w:pPr>
        <w:jc w:val="center"/>
      </w:pPr>
    </w:p>
    <w:p w:rsidR="003519D6" w:rsidRDefault="00E92E77" w:rsidP="003519D6">
      <w:pPr>
        <w:jc w:val="left"/>
      </w:pPr>
      <w:r>
        <w:t>保護者の皆様</w:t>
      </w:r>
    </w:p>
    <w:p w:rsidR="003519D6" w:rsidRDefault="003519D6" w:rsidP="007317D6">
      <w:pPr>
        <w:jc w:val="center"/>
      </w:pPr>
    </w:p>
    <w:p w:rsidR="00E16366" w:rsidRDefault="0060082C" w:rsidP="007317D6">
      <w:pPr>
        <w:jc w:val="center"/>
      </w:pPr>
      <w:r>
        <w:rPr>
          <w:rFonts w:hint="eastAsia"/>
        </w:rPr>
        <w:t>「</w:t>
      </w:r>
      <w:r w:rsidR="007517DD">
        <w:rPr>
          <w:rFonts w:hint="eastAsia"/>
        </w:rPr>
        <w:t>感染警戒期</w:t>
      </w:r>
      <w:r w:rsidR="007517DD">
        <w:rPr>
          <w:rFonts w:hint="eastAsia"/>
        </w:rPr>
        <w:t>(</w:t>
      </w:r>
      <w:r w:rsidR="007517DD">
        <w:rPr>
          <w:rFonts w:hint="eastAsia"/>
        </w:rPr>
        <w:t>特別警戒期間</w:t>
      </w:r>
      <w:r w:rsidR="007517DD">
        <w:rPr>
          <w:rFonts w:hint="eastAsia"/>
        </w:rPr>
        <w:t>)</w:t>
      </w:r>
      <w:r>
        <w:rPr>
          <w:rFonts w:hint="eastAsia"/>
        </w:rPr>
        <w:t>」</w:t>
      </w:r>
      <w:r w:rsidR="007517DD">
        <w:rPr>
          <w:rFonts w:hint="eastAsia"/>
        </w:rPr>
        <w:t>への移行</w:t>
      </w:r>
      <w:r w:rsidR="00B1097C">
        <w:rPr>
          <w:rFonts w:hint="eastAsia"/>
        </w:rPr>
        <w:t>に</w:t>
      </w:r>
      <w:r w:rsidR="007E256B">
        <w:rPr>
          <w:rFonts w:hint="eastAsia"/>
        </w:rPr>
        <w:t>伴う</w:t>
      </w:r>
      <w:r w:rsidR="00B1097C">
        <w:rPr>
          <w:rFonts w:hint="eastAsia"/>
        </w:rPr>
        <w:t>市内</w:t>
      </w:r>
      <w:r w:rsidR="007317D6">
        <w:rPr>
          <w:rFonts w:hint="eastAsia"/>
        </w:rPr>
        <w:t>小・中学校</w:t>
      </w:r>
      <w:r w:rsidR="007E256B">
        <w:rPr>
          <w:rFonts w:hint="eastAsia"/>
        </w:rPr>
        <w:t>における</w:t>
      </w:r>
      <w:r w:rsidR="00E16366">
        <w:rPr>
          <w:rFonts w:hint="eastAsia"/>
        </w:rPr>
        <w:t>対応</w:t>
      </w:r>
      <w:r w:rsidR="00CE3434">
        <w:t>について</w:t>
      </w:r>
    </w:p>
    <w:p w:rsidR="007317D6" w:rsidRPr="00134F18" w:rsidRDefault="007317D6" w:rsidP="007317D6">
      <w:pPr>
        <w:jc w:val="center"/>
      </w:pPr>
    </w:p>
    <w:p w:rsidR="008F6D91" w:rsidRDefault="008F6D91" w:rsidP="003519D6">
      <w:pPr>
        <w:wordWrap w:val="0"/>
        <w:jc w:val="right"/>
      </w:pPr>
      <w:r>
        <w:t xml:space="preserve">四国中央市教育委員会　　　</w:t>
      </w:r>
    </w:p>
    <w:p w:rsidR="008F6D91" w:rsidRDefault="008F6D91" w:rsidP="008F6D91">
      <w:pPr>
        <w:ind w:rightChars="363" w:right="762"/>
        <w:jc w:val="right"/>
      </w:pPr>
      <w:r>
        <w:t>教</w:t>
      </w:r>
      <w:r>
        <w:rPr>
          <w:rFonts w:hint="eastAsia"/>
        </w:rPr>
        <w:t xml:space="preserve"> </w:t>
      </w:r>
      <w:r>
        <w:t>育</w:t>
      </w:r>
      <w:r>
        <w:rPr>
          <w:rFonts w:hint="eastAsia"/>
        </w:rPr>
        <w:t xml:space="preserve"> </w:t>
      </w:r>
      <w:r>
        <w:t xml:space="preserve">長　東　　誠　　　</w:t>
      </w:r>
    </w:p>
    <w:p w:rsidR="0040007E" w:rsidRDefault="007317D6" w:rsidP="008F6D91">
      <w:pPr>
        <w:jc w:val="right"/>
      </w:pPr>
      <w:r>
        <w:rPr>
          <w:rFonts w:hint="eastAsia"/>
        </w:rPr>
        <w:t xml:space="preserve"> </w:t>
      </w:r>
    </w:p>
    <w:p w:rsidR="007517DD" w:rsidRDefault="0040007E" w:rsidP="00157BB3">
      <w:pPr>
        <w:ind w:firstLineChars="100" w:firstLine="210"/>
        <w:jc w:val="left"/>
      </w:pPr>
      <w:r>
        <w:t>時下、保護者の皆様には、</w:t>
      </w:r>
      <w:r w:rsidR="003519D6">
        <w:t>日頃より、本市小・中学校の教育活動にご理解とご協力をいただき感謝申し上げます。</w:t>
      </w:r>
    </w:p>
    <w:p w:rsidR="007517DD" w:rsidRDefault="007517DD" w:rsidP="007517DD">
      <w:pPr>
        <w:ind w:firstLineChars="100" w:firstLine="210"/>
        <w:jc w:val="left"/>
      </w:pPr>
      <w:r>
        <w:t>これまで、感染対策期における感染防止に重点を置いた取組の成果もあり、本市においても、陽性確認は減少傾向となり、感染状況については落ち着きがみられつつあります。しかし、今後は、イギリス株やインド株などの変異株について、一層の警戒が必要であることから、学校の教育活動については、引き続き強い警戒をしつつ、徐々に再開することが必要です。</w:t>
      </w:r>
    </w:p>
    <w:p w:rsidR="000069D9" w:rsidRDefault="007517DD" w:rsidP="0060082C">
      <w:pPr>
        <w:ind w:firstLineChars="100" w:firstLine="210"/>
        <w:jc w:val="left"/>
        <w:rPr>
          <w:rFonts w:asciiTheme="minorEastAsia" w:hAnsiTheme="minorEastAsia"/>
        </w:rPr>
      </w:pPr>
      <w:r>
        <w:rPr>
          <w:rFonts w:asciiTheme="minorEastAsia" w:hAnsiTheme="minorEastAsia"/>
        </w:rPr>
        <w:t>そこで、明日</w:t>
      </w:r>
      <w:r w:rsidR="0060082C">
        <w:rPr>
          <w:rFonts w:asciiTheme="minorEastAsia" w:hAnsiTheme="minorEastAsia"/>
        </w:rPr>
        <w:t>６月１日から当面の間</w:t>
      </w:r>
      <w:r w:rsidR="00157BB3">
        <w:rPr>
          <w:rFonts w:asciiTheme="minorEastAsia" w:hAnsiTheme="minorEastAsia"/>
        </w:rPr>
        <w:t>、</w:t>
      </w:r>
      <w:r w:rsidR="00E16366" w:rsidRPr="000069D9">
        <w:rPr>
          <w:rFonts w:asciiTheme="minorEastAsia" w:hAnsiTheme="minorEastAsia"/>
        </w:rPr>
        <w:t>愛媛県</w:t>
      </w:r>
      <w:r w:rsidR="0060082C">
        <w:rPr>
          <w:rFonts w:asciiTheme="minorEastAsia" w:hAnsiTheme="minorEastAsia"/>
        </w:rPr>
        <w:t>が「</w:t>
      </w:r>
      <w:r w:rsidR="00E16366" w:rsidRPr="000069D9">
        <w:rPr>
          <w:rFonts w:asciiTheme="minorEastAsia" w:hAnsiTheme="minorEastAsia"/>
        </w:rPr>
        <w:t>感染対策期</w:t>
      </w:r>
      <w:r w:rsidR="0060082C">
        <w:rPr>
          <w:rFonts w:asciiTheme="minorEastAsia" w:hAnsiTheme="minorEastAsia"/>
        </w:rPr>
        <w:t>」から「感染警戒機（特別警戒期間）」に移行するにあたり、</w:t>
      </w:r>
      <w:r w:rsidR="00696AC0">
        <w:rPr>
          <w:rFonts w:asciiTheme="minorEastAsia" w:hAnsiTheme="minorEastAsia"/>
        </w:rPr>
        <w:t>近隣市や本市の状況を踏まえ、</w:t>
      </w:r>
      <w:r w:rsidR="003519D6">
        <w:rPr>
          <w:rFonts w:asciiTheme="minorEastAsia" w:hAnsiTheme="minorEastAsia" w:hint="eastAsia"/>
        </w:rPr>
        <w:t>小</w:t>
      </w:r>
      <w:r w:rsidR="00E92E77">
        <w:rPr>
          <w:rFonts w:asciiTheme="minorEastAsia" w:hAnsiTheme="minorEastAsia" w:hint="eastAsia"/>
        </w:rPr>
        <w:t>・</w:t>
      </w:r>
      <w:r w:rsidR="003519D6">
        <w:rPr>
          <w:rFonts w:asciiTheme="minorEastAsia" w:hAnsiTheme="minorEastAsia" w:hint="eastAsia"/>
        </w:rPr>
        <w:t>中学校の教育活動で下記の</w:t>
      </w:r>
      <w:r w:rsidR="00E92E77">
        <w:rPr>
          <w:rFonts w:asciiTheme="minorEastAsia" w:hAnsiTheme="minorEastAsia" w:hint="eastAsia"/>
        </w:rPr>
        <w:t>ように対応</w:t>
      </w:r>
      <w:r w:rsidR="0060082C">
        <w:rPr>
          <w:rFonts w:asciiTheme="minorEastAsia" w:hAnsiTheme="minorEastAsia" w:hint="eastAsia"/>
        </w:rPr>
        <w:t>します</w:t>
      </w:r>
      <w:r w:rsidR="003519D6">
        <w:rPr>
          <w:rFonts w:asciiTheme="minorEastAsia" w:hAnsiTheme="minorEastAsia" w:hint="eastAsia"/>
        </w:rPr>
        <w:t>。</w:t>
      </w:r>
      <w:r w:rsidR="00696AC0">
        <w:rPr>
          <w:rFonts w:asciiTheme="minorEastAsia" w:hAnsiTheme="minorEastAsia" w:hint="eastAsia"/>
        </w:rPr>
        <w:t>お子様の健康と安全確保のため、ご理解とご協力をよろしくお願い申し上げます。</w:t>
      </w:r>
    </w:p>
    <w:p w:rsidR="003519D6" w:rsidRDefault="003519D6" w:rsidP="003519D6">
      <w:pPr>
        <w:ind w:firstLineChars="100" w:firstLine="210"/>
        <w:rPr>
          <w:rFonts w:asciiTheme="minorEastAsia" w:hAnsiTheme="minorEastAsia"/>
        </w:rPr>
      </w:pPr>
    </w:p>
    <w:p w:rsidR="005B2902" w:rsidRDefault="003519D6" w:rsidP="005B2902">
      <w:pPr>
        <w:pStyle w:val="ab"/>
      </w:pPr>
      <w:r>
        <w:t>記</w:t>
      </w:r>
    </w:p>
    <w:p w:rsidR="005B2902" w:rsidRDefault="005B2902" w:rsidP="005B2902"/>
    <w:p w:rsidR="005B2902" w:rsidRDefault="005B2902" w:rsidP="005B2902">
      <w:pPr>
        <w:rPr>
          <w:rFonts w:asciiTheme="minorEastAsia" w:hAnsiTheme="minorEastAsia"/>
        </w:rPr>
      </w:pPr>
    </w:p>
    <w:p w:rsidR="005B2902" w:rsidRDefault="005B2902" w:rsidP="005B2902">
      <w:pPr>
        <w:rPr>
          <w:rFonts w:asciiTheme="minorEastAsia" w:hAnsiTheme="minorEastAsia"/>
        </w:rPr>
      </w:pPr>
      <w:r>
        <w:rPr>
          <w:rFonts w:asciiTheme="minorEastAsia" w:hAnsiTheme="minorEastAsia"/>
        </w:rPr>
        <w:t>１　学校における教育活動について</w:t>
      </w:r>
    </w:p>
    <w:p w:rsidR="005B2902" w:rsidRDefault="005B2902" w:rsidP="00AC5880">
      <w:pPr>
        <w:ind w:left="178" w:hangingChars="85" w:hanging="178"/>
        <w:rPr>
          <w:rFonts w:asciiTheme="minorEastAsia" w:hAnsiTheme="minorEastAsia"/>
        </w:rPr>
      </w:pPr>
      <w:r>
        <w:rPr>
          <w:rFonts w:asciiTheme="minorEastAsia" w:hAnsiTheme="minorEastAsia"/>
        </w:rPr>
        <w:t xml:space="preserve">　　</w:t>
      </w:r>
      <w:r w:rsidR="00890BFC">
        <w:rPr>
          <w:rFonts w:asciiTheme="minorEastAsia" w:hAnsiTheme="minorEastAsia"/>
        </w:rPr>
        <w:t>感染防止対策に重点を置いて、これまで以上に</w:t>
      </w:r>
      <w:r w:rsidR="00696AC0">
        <w:rPr>
          <w:rFonts w:asciiTheme="minorEastAsia" w:hAnsiTheme="minorEastAsia"/>
        </w:rPr>
        <w:t>、次の</w:t>
      </w:r>
      <w:r w:rsidR="00890BFC">
        <w:rPr>
          <w:rFonts w:asciiTheme="minorEastAsia" w:hAnsiTheme="minorEastAsia"/>
        </w:rPr>
        <w:t>点に留意しながら教育活動を行います。</w:t>
      </w:r>
    </w:p>
    <w:p w:rsidR="00AC5880" w:rsidRDefault="00454384" w:rsidP="00AC5880">
      <w:pPr>
        <w:ind w:left="359" w:hangingChars="171" w:hanging="359"/>
        <w:rPr>
          <w:rFonts w:asciiTheme="minorEastAsia" w:hAnsiTheme="minorEastAsia"/>
        </w:rPr>
      </w:pPr>
      <w:r>
        <w:rPr>
          <w:rFonts w:asciiTheme="minorEastAsia" w:hAnsiTheme="minorEastAsia"/>
        </w:rPr>
        <w:t xml:space="preserve">　○</w:t>
      </w:r>
      <w:r w:rsidR="00890BFC">
        <w:rPr>
          <w:rFonts w:asciiTheme="minorEastAsia" w:hAnsiTheme="minorEastAsia"/>
        </w:rPr>
        <w:t xml:space="preserve">　毎朝の検温、健康観察の継続をお願いします。学校において、</w:t>
      </w:r>
      <w:r w:rsidR="00486D99">
        <w:rPr>
          <w:rFonts w:asciiTheme="minorEastAsia" w:hAnsiTheme="minorEastAsia"/>
        </w:rPr>
        <w:t>症状が軽くても</w:t>
      </w:r>
      <w:r w:rsidR="00890BFC">
        <w:rPr>
          <w:rFonts w:asciiTheme="minorEastAsia" w:hAnsiTheme="minorEastAsia"/>
        </w:rPr>
        <w:t>体調に異常があった場合には家庭に連絡の上</w:t>
      </w:r>
      <w:r w:rsidR="00486D99">
        <w:rPr>
          <w:rFonts w:asciiTheme="minorEastAsia" w:hAnsiTheme="minorEastAsia"/>
        </w:rPr>
        <w:t>、</w:t>
      </w:r>
      <w:r w:rsidR="00890BFC">
        <w:rPr>
          <w:rFonts w:asciiTheme="minorEastAsia" w:hAnsiTheme="minorEastAsia"/>
        </w:rPr>
        <w:t>早退</w:t>
      </w:r>
      <w:r w:rsidR="00486D99">
        <w:rPr>
          <w:rFonts w:asciiTheme="minorEastAsia" w:hAnsiTheme="minorEastAsia"/>
        </w:rPr>
        <w:t>をお願い</w:t>
      </w:r>
      <w:r w:rsidR="00890BFC">
        <w:rPr>
          <w:rFonts w:asciiTheme="minorEastAsia" w:hAnsiTheme="minorEastAsia"/>
        </w:rPr>
        <w:t>することもあります。</w:t>
      </w:r>
    </w:p>
    <w:p w:rsidR="00890BFC" w:rsidRDefault="00454384" w:rsidP="00AC5880">
      <w:pPr>
        <w:ind w:leftChars="100" w:left="359" w:hangingChars="71" w:hanging="149"/>
        <w:rPr>
          <w:rFonts w:asciiTheme="minorEastAsia" w:hAnsiTheme="minorEastAsia"/>
        </w:rPr>
      </w:pPr>
      <w:r>
        <w:rPr>
          <w:rFonts w:asciiTheme="minorEastAsia" w:hAnsiTheme="minorEastAsia"/>
        </w:rPr>
        <w:t>○</w:t>
      </w:r>
      <w:r w:rsidR="00890BFC">
        <w:rPr>
          <w:rFonts w:asciiTheme="minorEastAsia" w:hAnsiTheme="minorEastAsia"/>
        </w:rPr>
        <w:t xml:space="preserve">　マスクの正しい着用、手洗いや手指の消毒、換気の徹底をした上で、密になる活動とならないよう</w:t>
      </w:r>
      <w:r w:rsidR="00696AC0">
        <w:rPr>
          <w:rFonts w:asciiTheme="minorEastAsia" w:hAnsiTheme="minorEastAsia"/>
        </w:rPr>
        <w:t>にします</w:t>
      </w:r>
      <w:r w:rsidR="00890BFC">
        <w:rPr>
          <w:rFonts w:asciiTheme="minorEastAsia" w:hAnsiTheme="minorEastAsia"/>
        </w:rPr>
        <w:t>。</w:t>
      </w:r>
    </w:p>
    <w:p w:rsidR="003D442C" w:rsidRDefault="003D442C" w:rsidP="00AC5880">
      <w:pPr>
        <w:ind w:leftChars="100" w:left="359" w:hangingChars="71" w:hanging="149"/>
        <w:rPr>
          <w:rFonts w:asciiTheme="minorEastAsia" w:hAnsiTheme="minorEastAsia"/>
        </w:rPr>
      </w:pPr>
      <w:r>
        <w:rPr>
          <w:rFonts w:asciiTheme="minorEastAsia" w:hAnsiTheme="minorEastAsia"/>
        </w:rPr>
        <w:t>○　登下校中や体育等の活動時のマスクの着用については十分な距離が取れる場合等は外すなど、熱中症予防に努めます。学校内においては、エアコンを活用し、児童生徒の体調管理に留意します。</w:t>
      </w:r>
    </w:p>
    <w:p w:rsidR="00890BFC" w:rsidRDefault="00890BFC" w:rsidP="00890BFC">
      <w:pPr>
        <w:ind w:left="630" w:hangingChars="300" w:hanging="630"/>
        <w:rPr>
          <w:rFonts w:asciiTheme="minorEastAsia" w:hAnsiTheme="minorEastAsia"/>
        </w:rPr>
      </w:pPr>
      <w:r>
        <w:rPr>
          <w:rFonts w:asciiTheme="minorEastAsia" w:hAnsiTheme="minorEastAsia"/>
        </w:rPr>
        <w:t xml:space="preserve">　</w:t>
      </w:r>
      <w:r w:rsidR="00454384">
        <w:rPr>
          <w:rFonts w:asciiTheme="minorEastAsia" w:hAnsiTheme="minorEastAsia"/>
        </w:rPr>
        <w:t>○</w:t>
      </w:r>
      <w:r w:rsidR="00AC5880">
        <w:rPr>
          <w:rFonts w:asciiTheme="minorEastAsia" w:hAnsiTheme="minorEastAsia"/>
        </w:rPr>
        <w:t xml:space="preserve">　中学校の部活動については、感染状況を確認しながら、可能な範囲で実施をします。</w:t>
      </w:r>
    </w:p>
    <w:p w:rsidR="003D442C" w:rsidRPr="000069D9" w:rsidRDefault="003D442C" w:rsidP="00454384">
      <w:pPr>
        <w:ind w:left="359" w:hangingChars="171" w:hanging="359"/>
        <w:rPr>
          <w:rFonts w:asciiTheme="minorEastAsia" w:hAnsiTheme="minorEastAsia"/>
        </w:rPr>
      </w:pPr>
      <w:r>
        <w:rPr>
          <w:rFonts w:asciiTheme="minorEastAsia" w:hAnsiTheme="minorEastAsia"/>
        </w:rPr>
        <w:t xml:space="preserve">　○　県内における練習試合や合同練習、市総体についても感染対策を講じ、予定通り実施します。</w:t>
      </w:r>
    </w:p>
    <w:p w:rsidR="000069D9" w:rsidRDefault="000069D9" w:rsidP="00AC5880">
      <w:pPr>
        <w:ind w:left="420" w:hangingChars="200" w:hanging="420"/>
        <w:rPr>
          <w:rFonts w:asciiTheme="minorEastAsia" w:hAnsiTheme="minorEastAsia"/>
        </w:rPr>
      </w:pPr>
    </w:p>
    <w:p w:rsidR="000069D9" w:rsidRDefault="00AC5880" w:rsidP="00E16366">
      <w:pPr>
        <w:rPr>
          <w:rFonts w:asciiTheme="minorEastAsia" w:hAnsiTheme="minorEastAsia"/>
        </w:rPr>
      </w:pPr>
      <w:r>
        <w:rPr>
          <w:rFonts w:asciiTheme="minorEastAsia" w:hAnsiTheme="minorEastAsia"/>
        </w:rPr>
        <w:t>２</w:t>
      </w:r>
      <w:r w:rsidR="0060082C">
        <w:rPr>
          <w:rFonts w:asciiTheme="minorEastAsia" w:hAnsiTheme="minorEastAsia"/>
        </w:rPr>
        <w:t xml:space="preserve">　参観日やＰＴＡ、コミュニティ・スクールの活動</w:t>
      </w:r>
      <w:r w:rsidR="000069D9">
        <w:rPr>
          <w:rFonts w:asciiTheme="minorEastAsia" w:hAnsiTheme="minorEastAsia"/>
        </w:rPr>
        <w:t>について</w:t>
      </w:r>
    </w:p>
    <w:p w:rsidR="00795CA6" w:rsidRDefault="000069D9" w:rsidP="001D4870">
      <w:pPr>
        <w:ind w:left="420" w:hangingChars="200" w:hanging="420"/>
        <w:rPr>
          <w:rFonts w:asciiTheme="minorEastAsia" w:hAnsiTheme="minorEastAsia"/>
        </w:rPr>
      </w:pPr>
      <w:r>
        <w:rPr>
          <w:rFonts w:asciiTheme="minorEastAsia" w:hAnsiTheme="minorEastAsia"/>
        </w:rPr>
        <w:t xml:space="preserve">　</w:t>
      </w:r>
      <w:r w:rsidR="00486D99">
        <w:rPr>
          <w:rFonts w:asciiTheme="minorEastAsia" w:hAnsiTheme="minorEastAsia"/>
          <w:noProof/>
        </w:rPr>
        <mc:AlternateContent>
          <mc:Choice Requires="wps">
            <w:drawing>
              <wp:anchor distT="0" distB="0" distL="114300" distR="114300" simplePos="0" relativeHeight="251659264" behindDoc="0" locked="0" layoutInCell="1" allowOverlap="1">
                <wp:simplePos x="0" y="0"/>
                <wp:positionH relativeFrom="column">
                  <wp:posOffset>2396490</wp:posOffset>
                </wp:positionH>
                <wp:positionV relativeFrom="paragraph">
                  <wp:posOffset>833120</wp:posOffset>
                </wp:positionV>
                <wp:extent cx="1032510" cy="416560"/>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1032510" cy="416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6D99" w:rsidRDefault="00486D99">
                            <w:r>
                              <w:rPr>
                                <w:rFonts w:hint="eastAsia"/>
                              </w:rPr>
                              <w:t>裏面へ</w:t>
                            </w:r>
                            <w:r>
                              <w:t>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188.7pt;margin-top:65.6pt;width:81.3pt;height:3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" filled="f" stroked="f" strokeweight=".5pt">
                <v:textbox>
                  <w:txbxContent>
                    <w:p w:rsidR="00486D99" w:rsidRDefault="00486D99">
                      <w:pPr>
                        <w:rPr>
                          <w:rFonts w:hint="eastAsia"/>
                        </w:rPr>
                      </w:pPr>
                      <w:r>
                        <w:rPr>
                          <w:rFonts w:hint="eastAsia"/>
                        </w:rPr>
                        <w:t>裏面へ</w:t>
                      </w:r>
                      <w:r>
                        <w:t>続く</w:t>
                      </w:r>
                    </w:p>
                  </w:txbxContent>
                </v:textbox>
              </v:shape>
            </w:pict>
          </mc:Fallback>
        </mc:AlternateContent>
      </w:r>
      <w:r w:rsidR="001D4870" w:rsidRPr="000069D9">
        <w:rPr>
          <w:rFonts w:asciiTheme="minorEastAsia" w:hAnsiTheme="minorEastAsia"/>
        </w:rPr>
        <w:t xml:space="preserve">〇　</w:t>
      </w:r>
      <w:r w:rsidR="00157BB3">
        <w:rPr>
          <w:rFonts w:asciiTheme="minorEastAsia" w:hAnsiTheme="minorEastAsia"/>
        </w:rPr>
        <w:t>参観日（</w:t>
      </w:r>
      <w:r w:rsidR="001D4870" w:rsidRPr="000069D9">
        <w:rPr>
          <w:rFonts w:asciiTheme="minorEastAsia" w:hAnsiTheme="minorEastAsia"/>
        </w:rPr>
        <w:t>授業参観</w:t>
      </w:r>
      <w:r w:rsidR="00157BB3">
        <w:rPr>
          <w:rFonts w:asciiTheme="minorEastAsia" w:hAnsiTheme="minorEastAsia"/>
        </w:rPr>
        <w:t>）</w:t>
      </w:r>
      <w:r w:rsidR="00750E7A">
        <w:rPr>
          <w:rFonts w:asciiTheme="minorEastAsia" w:hAnsiTheme="minorEastAsia"/>
        </w:rPr>
        <w:t>の実施</w:t>
      </w:r>
      <w:r w:rsidR="00795CA6" w:rsidRPr="000069D9">
        <w:rPr>
          <w:rFonts w:asciiTheme="minorEastAsia" w:hAnsiTheme="minorEastAsia"/>
        </w:rPr>
        <w:t>については</w:t>
      </w:r>
      <w:r w:rsidR="00750E7A">
        <w:rPr>
          <w:rFonts w:asciiTheme="minorEastAsia" w:hAnsiTheme="minorEastAsia"/>
        </w:rPr>
        <w:t>、</w:t>
      </w:r>
      <w:r w:rsidR="0060082C">
        <w:rPr>
          <w:rFonts w:asciiTheme="minorEastAsia" w:hAnsiTheme="minorEastAsia"/>
        </w:rPr>
        <w:t>「</w:t>
      </w:r>
      <w:r w:rsidR="00157BB3">
        <w:rPr>
          <w:rFonts w:asciiTheme="minorEastAsia" w:hAnsiTheme="minorEastAsia"/>
        </w:rPr>
        <w:t>感染対策期</w:t>
      </w:r>
      <w:r w:rsidR="0060082C">
        <w:rPr>
          <w:rFonts w:asciiTheme="minorEastAsia" w:hAnsiTheme="minorEastAsia"/>
        </w:rPr>
        <w:t>」</w:t>
      </w:r>
      <w:r w:rsidR="00D01FD3">
        <w:rPr>
          <w:rFonts w:asciiTheme="minorEastAsia" w:hAnsiTheme="minorEastAsia"/>
        </w:rPr>
        <w:t>の</w:t>
      </w:r>
      <w:r w:rsidR="00157BB3">
        <w:rPr>
          <w:rFonts w:asciiTheme="minorEastAsia" w:hAnsiTheme="minorEastAsia"/>
        </w:rPr>
        <w:t>終了</w:t>
      </w:r>
      <w:r w:rsidR="0060082C">
        <w:rPr>
          <w:rFonts w:asciiTheme="minorEastAsia" w:hAnsiTheme="minorEastAsia"/>
        </w:rPr>
        <w:t>を受け</w:t>
      </w:r>
      <w:r w:rsidR="00157BB3">
        <w:rPr>
          <w:rFonts w:asciiTheme="minorEastAsia" w:hAnsiTheme="minorEastAsia"/>
        </w:rPr>
        <w:t>、</w:t>
      </w:r>
      <w:r w:rsidR="00750E7A">
        <w:rPr>
          <w:rFonts w:asciiTheme="minorEastAsia" w:hAnsiTheme="minorEastAsia"/>
        </w:rPr>
        <w:t>感染状況を確認しながら、</w:t>
      </w:r>
      <w:r w:rsidR="0060082C">
        <w:rPr>
          <w:rFonts w:asciiTheme="minorEastAsia" w:hAnsiTheme="minorEastAsia"/>
        </w:rPr>
        <w:t>参観人数の制限や</w:t>
      </w:r>
      <w:r w:rsidR="00795CA6" w:rsidRPr="000069D9">
        <w:rPr>
          <w:rFonts w:asciiTheme="minorEastAsia" w:hAnsiTheme="minorEastAsia"/>
        </w:rPr>
        <w:t>分散開催する等</w:t>
      </w:r>
      <w:r w:rsidR="00157BB3">
        <w:rPr>
          <w:rFonts w:asciiTheme="minorEastAsia" w:hAnsiTheme="minorEastAsia"/>
        </w:rPr>
        <w:t>、</w:t>
      </w:r>
      <w:r w:rsidR="0060082C">
        <w:rPr>
          <w:rFonts w:asciiTheme="minorEastAsia" w:hAnsiTheme="minorEastAsia"/>
        </w:rPr>
        <w:t>学校規模に応じた</w:t>
      </w:r>
      <w:r w:rsidR="00157BB3">
        <w:rPr>
          <w:rFonts w:asciiTheme="minorEastAsia" w:hAnsiTheme="minorEastAsia"/>
        </w:rPr>
        <w:t>感染対策に留意して</w:t>
      </w:r>
      <w:r w:rsidR="00795CA6" w:rsidRPr="000069D9">
        <w:rPr>
          <w:rFonts w:asciiTheme="minorEastAsia" w:hAnsiTheme="minorEastAsia"/>
        </w:rPr>
        <w:lastRenderedPageBreak/>
        <w:t>行</w:t>
      </w:r>
      <w:r w:rsidR="009F608D">
        <w:rPr>
          <w:rFonts w:asciiTheme="minorEastAsia" w:hAnsiTheme="minorEastAsia"/>
        </w:rPr>
        <w:t>うなど、コロナ禍であっても、</w:t>
      </w:r>
      <w:r w:rsidR="00795CA6" w:rsidRPr="000069D9">
        <w:rPr>
          <w:rFonts w:asciiTheme="minorEastAsia" w:hAnsiTheme="minorEastAsia"/>
        </w:rPr>
        <w:t>保護者と学校</w:t>
      </w:r>
      <w:r w:rsidR="00750E7A">
        <w:rPr>
          <w:rFonts w:asciiTheme="minorEastAsia" w:hAnsiTheme="minorEastAsia"/>
        </w:rPr>
        <w:t>がつながり</w:t>
      </w:r>
      <w:r w:rsidR="00CE13F5">
        <w:rPr>
          <w:rFonts w:asciiTheme="minorEastAsia" w:hAnsiTheme="minorEastAsia"/>
        </w:rPr>
        <w:t>、信頼関係を構築できるよう</w:t>
      </w:r>
      <w:r w:rsidR="00696AC0">
        <w:rPr>
          <w:rFonts w:asciiTheme="minorEastAsia" w:hAnsiTheme="minorEastAsia"/>
        </w:rPr>
        <w:t>努めます</w:t>
      </w:r>
      <w:r w:rsidR="00795CA6" w:rsidRPr="000069D9">
        <w:rPr>
          <w:rFonts w:asciiTheme="minorEastAsia" w:hAnsiTheme="minorEastAsia"/>
        </w:rPr>
        <w:t>。</w:t>
      </w:r>
    </w:p>
    <w:p w:rsidR="00377669" w:rsidRDefault="00377669" w:rsidP="001D4870">
      <w:pPr>
        <w:ind w:left="420" w:hangingChars="200" w:hanging="420"/>
        <w:rPr>
          <w:rFonts w:asciiTheme="minorEastAsia" w:hAnsiTheme="minorEastAsia"/>
        </w:rPr>
      </w:pPr>
      <w:r>
        <w:rPr>
          <w:rFonts w:asciiTheme="minorEastAsia" w:hAnsiTheme="minorEastAsia"/>
        </w:rPr>
        <w:t xml:space="preserve">　○　ＰＴＡやコミュニティ・スクール等、保護者や地域の方との活動についても、感染防止に十分注意しながら、可能なものから徐々に進めていきます。</w:t>
      </w:r>
    </w:p>
    <w:p w:rsidR="009F608D" w:rsidRPr="009F608D" w:rsidRDefault="009F608D" w:rsidP="001D4870">
      <w:pPr>
        <w:ind w:left="420" w:hangingChars="200" w:hanging="420"/>
        <w:rPr>
          <w:rFonts w:asciiTheme="minorEastAsia" w:hAnsiTheme="minorEastAsia"/>
        </w:rPr>
      </w:pPr>
      <w:r>
        <w:rPr>
          <w:rFonts w:asciiTheme="minorEastAsia" w:hAnsiTheme="minorEastAsia"/>
        </w:rPr>
        <w:t xml:space="preserve">　</w:t>
      </w:r>
    </w:p>
    <w:p w:rsidR="000069D9" w:rsidRDefault="00AC5880" w:rsidP="000069D9">
      <w:pPr>
        <w:ind w:left="1680" w:hangingChars="800" w:hanging="1680"/>
        <w:rPr>
          <w:rFonts w:asciiTheme="minorEastAsia" w:hAnsiTheme="minorEastAsia"/>
        </w:rPr>
      </w:pPr>
      <w:r>
        <w:rPr>
          <w:rFonts w:asciiTheme="minorEastAsia" w:hAnsiTheme="minorEastAsia"/>
        </w:rPr>
        <w:t>３</w:t>
      </w:r>
      <w:r w:rsidR="000069D9">
        <w:rPr>
          <w:rFonts w:asciiTheme="minorEastAsia" w:hAnsiTheme="minorEastAsia"/>
        </w:rPr>
        <w:t xml:space="preserve">　家庭訪問について</w:t>
      </w:r>
    </w:p>
    <w:p w:rsidR="000069D9" w:rsidRDefault="000069D9" w:rsidP="002E1555">
      <w:pPr>
        <w:ind w:left="420" w:hangingChars="200" w:hanging="420"/>
        <w:rPr>
          <w:rFonts w:asciiTheme="minorEastAsia" w:hAnsiTheme="minorEastAsia"/>
        </w:rPr>
      </w:pPr>
      <w:r>
        <w:rPr>
          <w:rFonts w:asciiTheme="minorEastAsia" w:hAnsiTheme="minorEastAsia"/>
        </w:rPr>
        <w:t xml:space="preserve">　</w:t>
      </w:r>
      <w:r w:rsidR="00DD75C7">
        <w:rPr>
          <w:rFonts w:asciiTheme="minorEastAsia" w:hAnsiTheme="minorEastAsia"/>
        </w:rPr>
        <w:t>○</w:t>
      </w:r>
      <w:r>
        <w:rPr>
          <w:rFonts w:asciiTheme="minorEastAsia" w:hAnsiTheme="minorEastAsia"/>
        </w:rPr>
        <w:t xml:space="preserve">　家庭訪問については、児童生徒を理解する上で、とても重要であることから、</w:t>
      </w:r>
      <w:r w:rsidR="00C52090">
        <w:rPr>
          <w:rFonts w:asciiTheme="minorEastAsia" w:hAnsiTheme="minorEastAsia"/>
        </w:rPr>
        <w:t>訪問を希望する保護者に対し、時間の短縮</w:t>
      </w:r>
      <w:r w:rsidR="00CE13F5">
        <w:rPr>
          <w:rFonts w:asciiTheme="minorEastAsia" w:hAnsiTheme="minorEastAsia"/>
        </w:rPr>
        <w:t>(１０分程度</w:t>
      </w:r>
      <w:r w:rsidR="00CE13F5">
        <w:rPr>
          <w:rFonts w:asciiTheme="minorEastAsia" w:hAnsiTheme="minorEastAsia" w:hint="eastAsia"/>
        </w:rPr>
        <w:t>)</w:t>
      </w:r>
      <w:r w:rsidR="00C52090">
        <w:rPr>
          <w:rFonts w:asciiTheme="minorEastAsia" w:hAnsiTheme="minorEastAsia"/>
        </w:rPr>
        <w:t>やマスクの着用、原則として部屋に上がらない</w:t>
      </w:r>
      <w:r w:rsidR="00B4318C">
        <w:rPr>
          <w:rFonts w:asciiTheme="minorEastAsia" w:hAnsiTheme="minorEastAsia"/>
        </w:rPr>
        <w:t>等</w:t>
      </w:r>
      <w:r w:rsidR="00C52090">
        <w:rPr>
          <w:rFonts w:asciiTheme="minorEastAsia" w:hAnsiTheme="minorEastAsia"/>
        </w:rPr>
        <w:t>、</w:t>
      </w:r>
      <w:r>
        <w:rPr>
          <w:rFonts w:asciiTheme="minorEastAsia" w:hAnsiTheme="minorEastAsia"/>
        </w:rPr>
        <w:t>感染対策をした上で</w:t>
      </w:r>
      <w:r w:rsidR="00C52090">
        <w:rPr>
          <w:rFonts w:asciiTheme="minorEastAsia" w:hAnsiTheme="minorEastAsia"/>
        </w:rPr>
        <w:t>実施</w:t>
      </w:r>
      <w:r w:rsidR="00CE13F5">
        <w:rPr>
          <w:rFonts w:asciiTheme="minorEastAsia" w:hAnsiTheme="minorEastAsia"/>
        </w:rPr>
        <w:t>させていただきます</w:t>
      </w:r>
      <w:r w:rsidR="00C52090">
        <w:rPr>
          <w:rFonts w:asciiTheme="minorEastAsia" w:hAnsiTheme="minorEastAsia"/>
        </w:rPr>
        <w:t>。</w:t>
      </w:r>
    </w:p>
    <w:p w:rsidR="00AC5880" w:rsidRPr="000069D9" w:rsidRDefault="00DD75C7" w:rsidP="000069D9">
      <w:pPr>
        <w:ind w:left="210" w:hangingChars="100" w:hanging="210"/>
        <w:rPr>
          <w:rFonts w:asciiTheme="minorEastAsia" w:hAnsiTheme="minorEastAsia"/>
        </w:rPr>
      </w:pPr>
      <w:r>
        <w:rPr>
          <w:rFonts w:asciiTheme="minorEastAsia" w:hAnsiTheme="minorEastAsia"/>
        </w:rPr>
        <w:t xml:space="preserve">　○　</w:t>
      </w:r>
      <w:r w:rsidR="00AC5880">
        <w:rPr>
          <w:rFonts w:asciiTheme="minorEastAsia" w:hAnsiTheme="minorEastAsia"/>
        </w:rPr>
        <w:t>学校においては、個人懇談会として実施させていただく場合もあります。</w:t>
      </w:r>
    </w:p>
    <w:p w:rsidR="00C5308A" w:rsidRDefault="00C5308A">
      <w:pPr>
        <w:rPr>
          <w:rFonts w:asciiTheme="minorEastAsia" w:hAnsiTheme="minorEastAsia"/>
        </w:rPr>
      </w:pPr>
    </w:p>
    <w:p w:rsidR="00CA6A57" w:rsidRPr="000069D9" w:rsidRDefault="00AC5880">
      <w:pPr>
        <w:rPr>
          <w:rFonts w:asciiTheme="minorEastAsia" w:hAnsiTheme="minorEastAsia"/>
        </w:rPr>
      </w:pPr>
      <w:r>
        <w:rPr>
          <w:rFonts w:asciiTheme="minorEastAsia" w:hAnsiTheme="minorEastAsia"/>
        </w:rPr>
        <w:t>４</w:t>
      </w:r>
      <w:r w:rsidR="00CA6A57" w:rsidRPr="000069D9">
        <w:rPr>
          <w:rFonts w:asciiTheme="minorEastAsia" w:hAnsiTheme="minorEastAsia"/>
        </w:rPr>
        <w:t xml:space="preserve">　修学旅行、自然の家体験活動について</w:t>
      </w:r>
    </w:p>
    <w:p w:rsidR="00CA6A57" w:rsidRPr="000069D9" w:rsidRDefault="00CA6A57" w:rsidP="00DD75C7">
      <w:pPr>
        <w:ind w:left="420" w:hangingChars="200" w:hanging="420"/>
        <w:rPr>
          <w:rFonts w:asciiTheme="minorEastAsia" w:hAnsiTheme="minorEastAsia"/>
        </w:rPr>
      </w:pPr>
      <w:r w:rsidRPr="000069D9">
        <w:rPr>
          <w:rFonts w:asciiTheme="minorEastAsia" w:hAnsiTheme="minorEastAsia"/>
        </w:rPr>
        <w:t xml:space="preserve">　</w:t>
      </w:r>
      <w:r w:rsidR="00DD75C7">
        <w:rPr>
          <w:rFonts w:asciiTheme="minorEastAsia" w:hAnsiTheme="minorEastAsia"/>
        </w:rPr>
        <w:t>○</w:t>
      </w:r>
      <w:r w:rsidRPr="000069D9">
        <w:rPr>
          <w:rFonts w:asciiTheme="minorEastAsia" w:hAnsiTheme="minorEastAsia"/>
        </w:rPr>
        <w:t xml:space="preserve">　修学旅行の受け入れについては</w:t>
      </w:r>
      <w:r w:rsidR="0060082C">
        <w:rPr>
          <w:rFonts w:asciiTheme="minorEastAsia" w:hAnsiTheme="minorEastAsia"/>
        </w:rPr>
        <w:t>、愛媛県の方針として</w:t>
      </w:r>
      <w:r w:rsidRPr="000069D9">
        <w:rPr>
          <w:rFonts w:asciiTheme="minorEastAsia" w:hAnsiTheme="minorEastAsia"/>
        </w:rPr>
        <w:t>感染</w:t>
      </w:r>
      <w:r w:rsidR="0060082C">
        <w:rPr>
          <w:rFonts w:asciiTheme="minorEastAsia" w:hAnsiTheme="minorEastAsia"/>
        </w:rPr>
        <w:t>拡大地域をはじめ、県外との交流については、やむを得ないものを除き、「当面見送り」となっていることから、当面延期の対応とします。「特別警戒期間」</w:t>
      </w:r>
      <w:r w:rsidR="00CE13F5">
        <w:rPr>
          <w:rFonts w:asciiTheme="minorEastAsia" w:hAnsiTheme="minorEastAsia"/>
        </w:rPr>
        <w:t>終了後</w:t>
      </w:r>
      <w:r w:rsidR="0060082C">
        <w:rPr>
          <w:rFonts w:asciiTheme="minorEastAsia" w:hAnsiTheme="minorEastAsia"/>
        </w:rPr>
        <w:t>においては</w:t>
      </w:r>
      <w:r w:rsidR="00CE13F5">
        <w:rPr>
          <w:rFonts w:asciiTheme="minorEastAsia" w:hAnsiTheme="minorEastAsia"/>
        </w:rPr>
        <w:t>、</w:t>
      </w:r>
      <w:r w:rsidRPr="000069D9">
        <w:rPr>
          <w:rFonts w:asciiTheme="minorEastAsia" w:hAnsiTheme="minorEastAsia"/>
        </w:rPr>
        <w:t>国・県の方針、県教育委員会の指導、訪問地の感染状況を総合的に判断し、</w:t>
      </w:r>
      <w:r w:rsidR="0060082C">
        <w:rPr>
          <w:rFonts w:asciiTheme="minorEastAsia" w:hAnsiTheme="minorEastAsia"/>
        </w:rPr>
        <w:t>実施する予定です</w:t>
      </w:r>
      <w:r w:rsidR="007317D6" w:rsidRPr="000069D9">
        <w:rPr>
          <w:rFonts w:asciiTheme="minorEastAsia" w:hAnsiTheme="minorEastAsia"/>
        </w:rPr>
        <w:t>。</w:t>
      </w:r>
    </w:p>
    <w:p w:rsidR="007317D6" w:rsidRDefault="00DD75C7" w:rsidP="00DD75C7">
      <w:pPr>
        <w:ind w:left="420" w:hangingChars="200" w:hanging="420"/>
        <w:rPr>
          <w:rFonts w:asciiTheme="minorEastAsia" w:hAnsiTheme="minorEastAsia"/>
        </w:rPr>
      </w:pPr>
      <w:r>
        <w:rPr>
          <w:rFonts w:asciiTheme="minorEastAsia" w:hAnsiTheme="minorEastAsia"/>
        </w:rPr>
        <w:t xml:space="preserve">　○　</w:t>
      </w:r>
      <w:r w:rsidR="0060082C">
        <w:rPr>
          <w:rFonts w:asciiTheme="minorEastAsia" w:hAnsiTheme="minorEastAsia"/>
        </w:rPr>
        <w:t>県内における交流は、注意して実施するという愛媛県の方針を受けて、</w:t>
      </w:r>
      <w:r w:rsidR="007317D6" w:rsidRPr="000069D9">
        <w:rPr>
          <w:rFonts w:asciiTheme="minorEastAsia" w:hAnsiTheme="minorEastAsia"/>
        </w:rPr>
        <w:t>自然の家については、</w:t>
      </w:r>
      <w:r w:rsidR="0060082C">
        <w:rPr>
          <w:rFonts w:asciiTheme="minorEastAsia" w:hAnsiTheme="minorEastAsia" w:hint="eastAsia"/>
        </w:rPr>
        <w:t>学校規</w:t>
      </w:r>
      <w:r w:rsidR="00E92E77">
        <w:rPr>
          <w:rFonts w:asciiTheme="minorEastAsia" w:hAnsiTheme="minorEastAsia" w:hint="eastAsia"/>
        </w:rPr>
        <w:t>模によって</w:t>
      </w:r>
      <w:r w:rsidR="00F27926">
        <w:rPr>
          <w:rFonts w:asciiTheme="minorEastAsia" w:hAnsiTheme="minorEastAsia" w:hint="eastAsia"/>
        </w:rPr>
        <w:t>は</w:t>
      </w:r>
      <w:r w:rsidR="00E92E77">
        <w:rPr>
          <w:rFonts w:asciiTheme="minorEastAsia" w:hAnsiTheme="minorEastAsia" w:hint="eastAsia"/>
        </w:rPr>
        <w:t>、</w:t>
      </w:r>
      <w:r w:rsidR="007317D6" w:rsidRPr="000069D9">
        <w:rPr>
          <w:rFonts w:asciiTheme="minorEastAsia" w:hAnsiTheme="minorEastAsia"/>
        </w:rPr>
        <w:t>宿泊をせず</w:t>
      </w:r>
      <w:r w:rsidR="00E92E77">
        <w:rPr>
          <w:rFonts w:asciiTheme="minorEastAsia" w:hAnsiTheme="minorEastAsia"/>
        </w:rPr>
        <w:t>に</w:t>
      </w:r>
      <w:r w:rsidR="007317D6" w:rsidRPr="000069D9">
        <w:rPr>
          <w:rFonts w:asciiTheme="minorEastAsia" w:hAnsiTheme="minorEastAsia"/>
        </w:rPr>
        <w:t>日帰り</w:t>
      </w:r>
      <w:r w:rsidR="00C52090">
        <w:rPr>
          <w:rFonts w:asciiTheme="minorEastAsia" w:hAnsiTheme="minorEastAsia"/>
        </w:rPr>
        <w:t>で</w:t>
      </w:r>
      <w:r w:rsidR="007317D6" w:rsidRPr="000069D9">
        <w:rPr>
          <w:rFonts w:asciiTheme="minorEastAsia" w:hAnsiTheme="minorEastAsia"/>
        </w:rPr>
        <w:t>の実施</w:t>
      </w:r>
      <w:r w:rsidR="00C52090">
        <w:rPr>
          <w:rFonts w:asciiTheme="minorEastAsia" w:hAnsiTheme="minorEastAsia"/>
        </w:rPr>
        <w:t>と</w:t>
      </w:r>
      <w:r w:rsidR="00D858A0">
        <w:rPr>
          <w:rFonts w:asciiTheme="minorEastAsia" w:hAnsiTheme="minorEastAsia"/>
        </w:rPr>
        <w:t>するか、延期するかを各学校で</w:t>
      </w:r>
      <w:r w:rsidR="007317D6" w:rsidRPr="000069D9">
        <w:rPr>
          <w:rFonts w:asciiTheme="minorEastAsia" w:hAnsiTheme="minorEastAsia"/>
        </w:rPr>
        <w:t>検討</w:t>
      </w:r>
      <w:r w:rsidR="00D858A0">
        <w:rPr>
          <w:rFonts w:asciiTheme="minorEastAsia" w:hAnsiTheme="minorEastAsia"/>
        </w:rPr>
        <w:t>いたします</w:t>
      </w:r>
      <w:r w:rsidR="007317D6" w:rsidRPr="000069D9">
        <w:rPr>
          <w:rFonts w:asciiTheme="minorEastAsia" w:hAnsiTheme="minorEastAsia"/>
        </w:rPr>
        <w:t>。</w:t>
      </w:r>
    </w:p>
    <w:p w:rsidR="00296DEA" w:rsidRDefault="00296DEA" w:rsidP="00D858A0">
      <w:pPr>
        <w:ind w:leftChars="100" w:left="210" w:firstLineChars="100" w:firstLine="210"/>
        <w:rPr>
          <w:rFonts w:asciiTheme="minorEastAsia" w:hAnsiTheme="minorEastAsia"/>
        </w:rPr>
      </w:pPr>
    </w:p>
    <w:p w:rsidR="00486D99" w:rsidRDefault="003D442C" w:rsidP="00CA6A57">
      <w:pPr>
        <w:ind w:left="210" w:hangingChars="100" w:hanging="210"/>
        <w:rPr>
          <w:rFonts w:asciiTheme="minorEastAsia" w:hAnsiTheme="minorEastAsia"/>
        </w:rPr>
      </w:pPr>
      <w:r>
        <w:rPr>
          <w:rFonts w:asciiTheme="minorEastAsia" w:hAnsiTheme="minorEastAsia"/>
        </w:rPr>
        <w:t>５</w:t>
      </w:r>
      <w:r w:rsidR="00486D99">
        <w:rPr>
          <w:rFonts w:asciiTheme="minorEastAsia" w:hAnsiTheme="minorEastAsia"/>
        </w:rPr>
        <w:t xml:space="preserve">　保護者の皆様へお願い</w:t>
      </w:r>
    </w:p>
    <w:p w:rsidR="00486D99" w:rsidRPr="00486D99" w:rsidRDefault="00486D99" w:rsidP="00486D99">
      <w:pPr>
        <w:spacing w:line="300" w:lineRule="exact"/>
        <w:ind w:leftChars="100" w:left="420" w:right="145" w:hangingChars="100" w:hanging="210"/>
        <w:jc w:val="left"/>
        <w:rPr>
          <w:rFonts w:ascii="ＭＳ 明朝" w:eastAsia="ＭＳ 明朝" w:hAnsi="ＭＳ 明朝"/>
          <w:szCs w:val="21"/>
        </w:rPr>
      </w:pPr>
      <w:r w:rsidRPr="00486D99">
        <w:rPr>
          <w:rFonts w:ascii="ＭＳ 明朝" w:eastAsia="ＭＳ 明朝" w:hAnsi="ＭＳ 明朝" w:hint="eastAsia"/>
          <w:szCs w:val="21"/>
        </w:rPr>
        <w:t xml:space="preserve">○　</w:t>
      </w:r>
      <w:r w:rsidRPr="00486D99">
        <w:rPr>
          <w:rFonts w:ascii="ＭＳ 明朝" w:eastAsia="ＭＳ 明朝" w:hAnsi="ＭＳ 明朝"/>
          <w:szCs w:val="21"/>
        </w:rPr>
        <w:t>毎日の検温など体調管理を徹底し、咳やのどの痛みなど何らかの症状がある場合</w:t>
      </w:r>
      <w:r w:rsidRPr="00486D99">
        <w:rPr>
          <w:rFonts w:ascii="ＭＳ 明朝" w:eastAsia="ＭＳ 明朝" w:hAnsi="ＭＳ 明朝" w:hint="eastAsia"/>
          <w:szCs w:val="21"/>
        </w:rPr>
        <w:t>には、速やかにかかりつけ医への電話相談、受診をするとともに、無理をせずに登校を控えてください（欠席ではなく出席停止扱いとなります）。</w:t>
      </w:r>
    </w:p>
    <w:p w:rsidR="00486D99" w:rsidRPr="00486D99" w:rsidRDefault="00486D99" w:rsidP="00486D99">
      <w:pPr>
        <w:spacing w:line="300" w:lineRule="exact"/>
        <w:ind w:leftChars="100" w:left="420" w:right="145" w:hangingChars="100" w:hanging="210"/>
        <w:jc w:val="left"/>
        <w:rPr>
          <w:rFonts w:ascii="ＭＳ 明朝" w:eastAsia="ＭＳ 明朝" w:hAnsi="ＭＳ 明朝"/>
          <w:szCs w:val="21"/>
        </w:rPr>
      </w:pPr>
      <w:r w:rsidRPr="00486D99">
        <w:rPr>
          <w:rFonts w:ascii="ＭＳ 明朝" w:eastAsia="ＭＳ 明朝" w:hAnsi="ＭＳ 明朝" w:hint="eastAsia"/>
          <w:szCs w:val="21"/>
        </w:rPr>
        <w:t>○　マスクの着用、手洗いなど、日常の感染予防対策の徹底をお願いします。</w:t>
      </w:r>
    </w:p>
    <w:p w:rsidR="00486D99" w:rsidRPr="00486D99" w:rsidRDefault="00486D99" w:rsidP="00486D99">
      <w:pPr>
        <w:spacing w:line="300" w:lineRule="exact"/>
        <w:ind w:leftChars="100" w:left="420" w:right="145" w:hangingChars="100" w:hanging="210"/>
        <w:jc w:val="left"/>
        <w:rPr>
          <w:rFonts w:ascii="ＭＳ 明朝" w:eastAsia="ＭＳ 明朝" w:hAnsi="ＭＳ 明朝"/>
          <w:szCs w:val="21"/>
        </w:rPr>
      </w:pPr>
      <w:r w:rsidRPr="00486D99">
        <w:rPr>
          <w:rFonts w:ascii="ＭＳ 明朝" w:eastAsia="ＭＳ 明朝" w:hAnsi="ＭＳ 明朝" w:hint="eastAsia"/>
          <w:szCs w:val="21"/>
        </w:rPr>
        <w:t>○　保護者(学校関係者)が会食等で感染し、児童生徒が濃厚接触者になる事例が県内でも増加していることから、保護者の皆様も、マスクの着用、手洗い等の日常の感染予防対策はもとより、</w:t>
      </w:r>
      <w:r>
        <w:rPr>
          <w:rFonts w:ascii="ＭＳ 明朝" w:eastAsia="ＭＳ 明朝" w:hAnsi="ＭＳ 明朝" w:hint="eastAsia"/>
          <w:szCs w:val="21"/>
        </w:rPr>
        <w:t>市外への</w:t>
      </w:r>
      <w:r w:rsidRPr="00486D99">
        <w:rPr>
          <w:rFonts w:ascii="ＭＳ 明朝" w:eastAsia="ＭＳ 明朝" w:hAnsi="ＭＳ 明朝" w:hint="eastAsia"/>
          <w:szCs w:val="21"/>
        </w:rPr>
        <w:t>不要不急の外出をしないことや、日常的な接触のない、久しぶりに会う人との会食は避けるなどの感染回避行動の継続をお願いします。</w:t>
      </w:r>
    </w:p>
    <w:p w:rsidR="00486D99" w:rsidRDefault="00696AC0" w:rsidP="00486D99">
      <w:pPr>
        <w:spacing w:line="300" w:lineRule="exact"/>
        <w:ind w:leftChars="100" w:left="420" w:right="145" w:hangingChars="100" w:hanging="210"/>
        <w:jc w:val="left"/>
        <w:rPr>
          <w:rFonts w:ascii="ＭＳ 明朝" w:eastAsia="ＭＳ 明朝" w:hAnsi="ＭＳ 明朝"/>
          <w:sz w:val="24"/>
        </w:rPr>
      </w:pPr>
      <w:r w:rsidRPr="00486D99">
        <w:rPr>
          <w:rFonts w:ascii="ＭＳ 明朝" w:eastAsia="ＭＳ 明朝" w:hAnsi="ＭＳ 明朝" w:hint="eastAsia"/>
          <w:szCs w:val="21"/>
        </w:rPr>
        <w:t>○</w:t>
      </w:r>
      <w:r w:rsidR="00486D99" w:rsidRPr="00696AC0">
        <w:rPr>
          <w:rFonts w:ascii="ＭＳ 明朝" w:eastAsia="ＭＳ 明朝" w:hAnsi="ＭＳ 明朝" w:hint="eastAsia"/>
          <w:szCs w:val="21"/>
        </w:rPr>
        <w:t xml:space="preserve">　体調不良による病院受診において、抗原検査やPCR検査を受けたという例も増えています。学校での感染防止のための最善の対策のために、早い情報がとても重要です。そのため</w:t>
      </w:r>
      <w:r w:rsidR="00486D99" w:rsidRPr="00486D99">
        <w:rPr>
          <w:rFonts w:ascii="ＭＳ 明朝" w:eastAsia="ＭＳ 明朝" w:hAnsi="ＭＳ 明朝" w:hint="eastAsia"/>
          <w:szCs w:val="21"/>
        </w:rPr>
        <w:t>、</w:t>
      </w:r>
      <w:r w:rsidR="00486D99" w:rsidRPr="00486D99">
        <w:rPr>
          <w:rFonts w:ascii="ＭＳ 明朝" w:eastAsia="ＭＳ 明朝" w:hAnsi="ＭＳ 明朝" w:hint="eastAsia"/>
          <w:b/>
          <w:szCs w:val="21"/>
          <w:u w:val="single"/>
        </w:rPr>
        <w:t>保護者の皆様には、児童生徒や家族の方が濃厚接触者となったり、PCR検査や抗原検査を受けたりしたときには、学校長又は教頭への情報提供をお願いします。</w:t>
      </w:r>
      <w:r w:rsidR="00486D99" w:rsidRPr="00486D99">
        <w:rPr>
          <w:rFonts w:ascii="ＭＳ 明朝" w:eastAsia="ＭＳ 明朝" w:hAnsi="ＭＳ 明朝" w:hint="eastAsia"/>
          <w:szCs w:val="21"/>
        </w:rPr>
        <w:t>なお、プライバシーには最大の配慮を払い、管理職が情報の取扱いを行います。</w:t>
      </w:r>
    </w:p>
    <w:p w:rsidR="003A7D06" w:rsidRDefault="003A7D06" w:rsidP="00CA6A57">
      <w:pPr>
        <w:ind w:left="210" w:hangingChars="100" w:hanging="210"/>
        <w:rPr>
          <w:rFonts w:asciiTheme="minorEastAsia" w:hAnsiTheme="minorEastAsia"/>
        </w:rPr>
      </w:pPr>
    </w:p>
    <w:p w:rsidR="003A7D06" w:rsidRPr="00486D99" w:rsidRDefault="003A7D06" w:rsidP="00486D99">
      <w:pPr>
        <w:spacing w:line="300" w:lineRule="exact"/>
        <w:ind w:left="241" w:right="145" w:hangingChars="100" w:hanging="241"/>
        <w:jc w:val="left"/>
        <w:rPr>
          <w:rFonts w:ascii="ＭＳ 明朝" w:eastAsia="ＭＳ 明朝" w:hAnsi="ＭＳ 明朝"/>
          <w:b/>
          <w:sz w:val="24"/>
          <w:szCs w:val="24"/>
          <w:u w:val="single"/>
        </w:rPr>
      </w:pPr>
      <w:r w:rsidRPr="00302708">
        <w:rPr>
          <w:rFonts w:ascii="ＭＳ 明朝" w:eastAsia="ＭＳ 明朝" w:hAnsi="ＭＳ 明朝" w:hint="eastAsia"/>
          <w:b/>
          <w:sz w:val="24"/>
          <w:szCs w:val="24"/>
        </w:rPr>
        <w:t xml:space="preserve">※　</w:t>
      </w:r>
      <w:r w:rsidRPr="00BA3B7F">
        <w:rPr>
          <w:rFonts w:ascii="ＭＳ 明朝" w:eastAsia="ＭＳ 明朝" w:hAnsi="ＭＳ 明朝" w:hint="eastAsia"/>
          <w:b/>
          <w:sz w:val="24"/>
          <w:szCs w:val="24"/>
          <w:u w:val="single"/>
        </w:rPr>
        <w:t>本対応については、国、県の方針や感染状況により</w:t>
      </w:r>
      <w:r>
        <w:rPr>
          <w:rFonts w:ascii="ＭＳ 明朝" w:eastAsia="ＭＳ 明朝" w:hAnsi="ＭＳ 明朝" w:hint="eastAsia"/>
          <w:b/>
          <w:sz w:val="24"/>
          <w:szCs w:val="24"/>
          <w:u w:val="single"/>
        </w:rPr>
        <w:t>今後変更する場合が</w:t>
      </w:r>
      <w:r w:rsidRPr="00BA3B7F">
        <w:rPr>
          <w:rFonts w:ascii="ＭＳ 明朝" w:eastAsia="ＭＳ 明朝" w:hAnsi="ＭＳ 明朝" w:hint="eastAsia"/>
          <w:b/>
          <w:sz w:val="24"/>
          <w:szCs w:val="24"/>
          <w:u w:val="single"/>
        </w:rPr>
        <w:t>あります。</w:t>
      </w:r>
    </w:p>
    <w:sectPr w:rsidR="003A7D06" w:rsidRPr="00486D99" w:rsidSect="00696AC0">
      <w:footerReference w:type="default" r:id="rId7"/>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E0E" w:rsidRDefault="00620E0E" w:rsidP="00F27926">
      <w:r>
        <w:separator/>
      </w:r>
    </w:p>
  </w:endnote>
  <w:endnote w:type="continuationSeparator" w:id="0">
    <w:p w:rsidR="00620E0E" w:rsidRDefault="00620E0E" w:rsidP="00F2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D99" w:rsidRDefault="00486D99">
    <w:pPr>
      <w:pStyle w:val="a7"/>
      <w:jc w:val="center"/>
      <w:rPr>
        <w:color w:val="5B9BD5" w:themeColor="accent1"/>
      </w:rPr>
    </w:pPr>
    <w:r>
      <w:rPr>
        <w:color w:val="5B9BD5" w:themeColor="accent1"/>
        <w:lang w:val="ja-JP"/>
      </w:rPr>
      <w:t xml:space="preserve">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DC01DD" w:rsidRPr="00DC01DD">
      <w:rPr>
        <w:noProof/>
        <w:color w:val="5B9BD5" w:themeColor="accent1"/>
        <w:lang w:val="ja-JP"/>
      </w:rPr>
      <w:t>2</w:t>
    </w:r>
    <w:r>
      <w:rPr>
        <w:color w:val="5B9BD5" w:themeColor="accent1"/>
      </w:rPr>
      <w:fldChar w:fldCharType="end"/>
    </w:r>
    <w:r>
      <w:rPr>
        <w:color w:val="5B9BD5" w:themeColor="accent1"/>
        <w:lang w:val="ja-JP"/>
      </w:rPr>
      <w:t xml:space="preserve"> </w:t>
    </w:r>
    <w:r>
      <w:rPr>
        <w:color w:val="5B9BD5" w:themeColor="accent1"/>
        <w:lang w:val="ja-JP"/>
      </w:rPr>
      <w:t xml:space="preserv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DC01DD" w:rsidRPr="00DC01DD">
      <w:rPr>
        <w:noProof/>
        <w:color w:val="5B9BD5" w:themeColor="accent1"/>
        <w:lang w:val="ja-JP"/>
      </w:rPr>
      <w:t>2</w:t>
    </w:r>
    <w:r>
      <w:rPr>
        <w:color w:val="5B9BD5"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E0E" w:rsidRDefault="00620E0E" w:rsidP="00F27926">
      <w:r>
        <w:separator/>
      </w:r>
    </w:p>
  </w:footnote>
  <w:footnote w:type="continuationSeparator" w:id="0">
    <w:p w:rsidR="00620E0E" w:rsidRDefault="00620E0E" w:rsidP="00F27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366"/>
    <w:rsid w:val="000069D9"/>
    <w:rsid w:val="000432A2"/>
    <w:rsid w:val="0010732A"/>
    <w:rsid w:val="00134F18"/>
    <w:rsid w:val="00157BB3"/>
    <w:rsid w:val="001D4870"/>
    <w:rsid w:val="00296DEA"/>
    <w:rsid w:val="002E1555"/>
    <w:rsid w:val="003519D6"/>
    <w:rsid w:val="00377669"/>
    <w:rsid w:val="003A7D06"/>
    <w:rsid w:val="003C3BC5"/>
    <w:rsid w:val="003D442C"/>
    <w:rsid w:val="003F7F7D"/>
    <w:rsid w:val="0040007E"/>
    <w:rsid w:val="00454384"/>
    <w:rsid w:val="00486D99"/>
    <w:rsid w:val="004C03E7"/>
    <w:rsid w:val="004E3E69"/>
    <w:rsid w:val="00533005"/>
    <w:rsid w:val="005B2902"/>
    <w:rsid w:val="0060082C"/>
    <w:rsid w:val="00620E0E"/>
    <w:rsid w:val="00621CC9"/>
    <w:rsid w:val="00696AC0"/>
    <w:rsid w:val="006E4327"/>
    <w:rsid w:val="007317D6"/>
    <w:rsid w:val="00750E7A"/>
    <w:rsid w:val="007517DD"/>
    <w:rsid w:val="00795CA6"/>
    <w:rsid w:val="007A0D62"/>
    <w:rsid w:val="007E256B"/>
    <w:rsid w:val="00844BCF"/>
    <w:rsid w:val="00890BFC"/>
    <w:rsid w:val="008F6D91"/>
    <w:rsid w:val="0094666C"/>
    <w:rsid w:val="009F608D"/>
    <w:rsid w:val="00A0575A"/>
    <w:rsid w:val="00A651DA"/>
    <w:rsid w:val="00A8676C"/>
    <w:rsid w:val="00AC5880"/>
    <w:rsid w:val="00B003EE"/>
    <w:rsid w:val="00B1097C"/>
    <w:rsid w:val="00B4318C"/>
    <w:rsid w:val="00B47002"/>
    <w:rsid w:val="00BD69B9"/>
    <w:rsid w:val="00C52090"/>
    <w:rsid w:val="00C5308A"/>
    <w:rsid w:val="00CA6A57"/>
    <w:rsid w:val="00CE13F5"/>
    <w:rsid w:val="00CE3434"/>
    <w:rsid w:val="00D01FD3"/>
    <w:rsid w:val="00D858A0"/>
    <w:rsid w:val="00DC01DD"/>
    <w:rsid w:val="00DC3EE6"/>
    <w:rsid w:val="00DD75C7"/>
    <w:rsid w:val="00DD76B1"/>
    <w:rsid w:val="00E16366"/>
    <w:rsid w:val="00E92E77"/>
    <w:rsid w:val="00ED4AD4"/>
    <w:rsid w:val="00F2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A393AAA2-62F9-47C5-BCA0-3DC944E3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7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317D6"/>
    <w:rPr>
      <w:rFonts w:asciiTheme="majorHAnsi" w:eastAsiaTheme="majorEastAsia" w:hAnsiTheme="majorHAnsi" w:cstheme="majorBidi"/>
      <w:sz w:val="18"/>
      <w:szCs w:val="18"/>
    </w:rPr>
  </w:style>
  <w:style w:type="paragraph" w:styleId="a5">
    <w:name w:val="header"/>
    <w:basedOn w:val="a"/>
    <w:link w:val="a6"/>
    <w:uiPriority w:val="99"/>
    <w:unhideWhenUsed/>
    <w:rsid w:val="00F27926"/>
    <w:pPr>
      <w:tabs>
        <w:tab w:val="center" w:pos="4252"/>
        <w:tab w:val="right" w:pos="8504"/>
      </w:tabs>
      <w:snapToGrid w:val="0"/>
    </w:pPr>
  </w:style>
  <w:style w:type="character" w:customStyle="1" w:styleId="a6">
    <w:name w:val="ヘッダー (文字)"/>
    <w:basedOn w:val="a0"/>
    <w:link w:val="a5"/>
    <w:uiPriority w:val="99"/>
    <w:rsid w:val="00F27926"/>
  </w:style>
  <w:style w:type="paragraph" w:styleId="a7">
    <w:name w:val="footer"/>
    <w:basedOn w:val="a"/>
    <w:link w:val="a8"/>
    <w:uiPriority w:val="99"/>
    <w:unhideWhenUsed/>
    <w:rsid w:val="00F27926"/>
    <w:pPr>
      <w:tabs>
        <w:tab w:val="center" w:pos="4252"/>
        <w:tab w:val="right" w:pos="8504"/>
      </w:tabs>
      <w:snapToGrid w:val="0"/>
    </w:pPr>
  </w:style>
  <w:style w:type="character" w:customStyle="1" w:styleId="a8">
    <w:name w:val="フッター (文字)"/>
    <w:basedOn w:val="a0"/>
    <w:link w:val="a7"/>
    <w:uiPriority w:val="99"/>
    <w:rsid w:val="00F27926"/>
  </w:style>
  <w:style w:type="paragraph" w:styleId="a9">
    <w:name w:val="Date"/>
    <w:basedOn w:val="a"/>
    <w:next w:val="a"/>
    <w:link w:val="aa"/>
    <w:uiPriority w:val="99"/>
    <w:semiHidden/>
    <w:unhideWhenUsed/>
    <w:rsid w:val="003519D6"/>
  </w:style>
  <w:style w:type="character" w:customStyle="1" w:styleId="aa">
    <w:name w:val="日付 (文字)"/>
    <w:basedOn w:val="a0"/>
    <w:link w:val="a9"/>
    <w:uiPriority w:val="99"/>
    <w:semiHidden/>
    <w:rsid w:val="003519D6"/>
  </w:style>
  <w:style w:type="paragraph" w:styleId="ab">
    <w:name w:val="Note Heading"/>
    <w:basedOn w:val="a"/>
    <w:next w:val="a"/>
    <w:link w:val="ac"/>
    <w:uiPriority w:val="99"/>
    <w:unhideWhenUsed/>
    <w:rsid w:val="005B2902"/>
    <w:pPr>
      <w:jc w:val="center"/>
    </w:pPr>
    <w:rPr>
      <w:rFonts w:asciiTheme="minorEastAsia" w:hAnsiTheme="minorEastAsia"/>
    </w:rPr>
  </w:style>
  <w:style w:type="character" w:customStyle="1" w:styleId="ac">
    <w:name w:val="記 (文字)"/>
    <w:basedOn w:val="a0"/>
    <w:link w:val="ab"/>
    <w:uiPriority w:val="99"/>
    <w:rsid w:val="005B2902"/>
    <w:rPr>
      <w:rFonts w:asciiTheme="minorEastAsia" w:hAnsiTheme="minorEastAsia"/>
    </w:rPr>
  </w:style>
  <w:style w:type="paragraph" w:styleId="ad">
    <w:name w:val="Closing"/>
    <w:basedOn w:val="a"/>
    <w:link w:val="ae"/>
    <w:uiPriority w:val="99"/>
    <w:unhideWhenUsed/>
    <w:rsid w:val="005B2902"/>
    <w:pPr>
      <w:jc w:val="right"/>
    </w:pPr>
    <w:rPr>
      <w:rFonts w:asciiTheme="minorEastAsia" w:hAnsiTheme="minorEastAsia"/>
    </w:rPr>
  </w:style>
  <w:style w:type="character" w:customStyle="1" w:styleId="ae">
    <w:name w:val="結語 (文字)"/>
    <w:basedOn w:val="a0"/>
    <w:link w:val="ad"/>
    <w:uiPriority w:val="99"/>
    <w:rsid w:val="005B2902"/>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8C7E-A1F7-4D36-B9AE-922198BC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渡邉真介</dc:creator>
  <cp:keywords/>
  <dc:description/>
  <cp:lastModifiedBy>渡邉真介</cp:lastModifiedBy>
  <cp:revision>9</cp:revision>
  <cp:lastPrinted>2021-05-31T01:23:00Z</cp:lastPrinted>
  <dcterms:created xsi:type="dcterms:W3CDTF">2021-05-29T05:02:00Z</dcterms:created>
  <dcterms:modified xsi:type="dcterms:W3CDTF">2021-05-31T02:17:00Z</dcterms:modified>
</cp:coreProperties>
</file>